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E9" w:rsidRPr="00984EDF" w:rsidRDefault="00604EE9" w:rsidP="00984EDF">
      <w:pPr>
        <w:shd w:val="clear" w:color="auto" w:fill="FFFFFF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1"/>
          <w:lang w:eastAsia="ru-RU"/>
        </w:rPr>
      </w:pPr>
      <w:r w:rsidRPr="00984EDF">
        <w:rPr>
          <w:rFonts w:ascii="Times New Roman" w:eastAsia="Times New Roman" w:hAnsi="Times New Roman" w:cs="Times New Roman"/>
          <w:b/>
          <w:color w:val="4A4A4A"/>
          <w:sz w:val="28"/>
          <w:szCs w:val="21"/>
          <w:lang w:eastAsia="ru-RU"/>
        </w:rPr>
        <w:t>Подготовительная к школе группа № 1</w:t>
      </w:r>
    </w:p>
    <w:tbl>
      <w:tblPr>
        <w:tblW w:w="104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96"/>
        <w:gridCol w:w="16"/>
        <w:gridCol w:w="6168"/>
        <w:gridCol w:w="1758"/>
      </w:tblGrid>
      <w:tr w:rsidR="00604EE9" w:rsidRPr="00604EE9" w:rsidTr="00984EDF">
        <w:trPr>
          <w:tblCellSpacing w:w="0" w:type="dxa"/>
        </w:trPr>
        <w:tc>
          <w:tcPr>
            <w:tcW w:w="2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 развития ребенка</w:t>
            </w:r>
          </w:p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оборудование</w:t>
            </w:r>
          </w:p>
          <w:p w:rsidR="00604EE9" w:rsidRPr="00984EDF" w:rsidRDefault="00604EE9" w:rsidP="00E44F2F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группу</w:t>
            </w:r>
          </w:p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  <w:p w:rsidR="00604EE9" w:rsidRPr="00604EE9" w:rsidRDefault="00604EE9" w:rsidP="00984EDF">
            <w:pPr>
              <w:spacing w:before="210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речевое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Шнуровки различного уровня сложности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деревянных блоков с комбинированием окраски и озвучивания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блоки правильных геометрических форм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 трех игр-головоломок разного уровня сложности на составление квадрата из частей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цветных счетных палочек </w:t>
            </w:r>
            <w:proofErr w:type="spellStart"/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Кюизенера</w:t>
            </w:r>
            <w:proofErr w:type="spellEnd"/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весы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Домино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Мозаика с плоскостными элементами различных геометрических форм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настольно-печатных игр 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наборы карточек с изображениями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Настенный планшет «Погода» с набором карточек.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домашних животных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диких животных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фигурок животных Африки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кубиков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</w:t>
            </w:r>
            <w:proofErr w:type="spellStart"/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гибкими элементами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деревянный цветной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счетного материала на магнитах</w:t>
            </w:r>
          </w:p>
          <w:p w:rsidR="00604EE9" w:rsidRPr="00984EDF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</w:t>
            </w:r>
          </w:p>
          <w:p w:rsidR="00604EE9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литература</w:t>
            </w:r>
          </w:p>
          <w:p w:rsidR="004C3A06" w:rsidRP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554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Дидактические игры: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и расскажи»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где растет»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«Короткие истории»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сначала, что потом»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«Профессии»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«Кому что нужно»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«Чей инструмент»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 быть»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чем люди ездят»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«Мой, моя, моё, мои»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 изменилось»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к чему»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«Веселые картинки»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«Противоположности»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предметы»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учу буквы» 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«Измени слово»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такое хорошо, что такое плохо»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«Звуковое лото»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«Угадай и расскажи»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«Начало, середина</w:t>
            </w:r>
            <w:r w:rsidR="0014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конец»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«Четвертый лишний»</w:t>
            </w:r>
          </w:p>
          <w:p w:rsidR="0014554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«Подскажи словечко»</w:t>
            </w:r>
          </w:p>
          <w:p w:rsidR="004C3A06" w:rsidRDefault="004C3A0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«Узнаем живой мир»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где растет»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где живет»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«Антонимы-наречия»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«Звуковое лото»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«Звуковые часы»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«Десять гласных подружек»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«Назови подружек»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«Начало, середина, конец»</w:t>
            </w:r>
          </w:p>
          <w:p w:rsidR="00145546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45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 семью»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«Времена года»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какой предмет»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«Короткие истории»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сажают в огороде»</w:t>
            </w:r>
          </w:p>
          <w:p w:rsidR="00145546" w:rsidRDefault="00145546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«Разноцветный мир»</w:t>
            </w:r>
          </w:p>
          <w:p w:rsidR="00145546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«Геометрические формы»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отличия»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«Который час»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перепутал художник»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«Логические задачи»</w:t>
            </w:r>
          </w:p>
          <w:p w:rsidR="00145546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«Разбитая ваза»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«Пифагор»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«Волшебный круг»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Коломбово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яйцо»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«Вьетнамская игра»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«Монгольская игра»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  времени»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математик»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 в школу»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«Фигуры и счет»</w:t>
            </w:r>
          </w:p>
          <w:p w:rsidR="001F1117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«Часть и целое»</w:t>
            </w:r>
          </w:p>
          <w:p w:rsidR="004C3A06" w:rsidRPr="00984EDF" w:rsidRDefault="001F1117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«Сколько не хватает»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  <w:p w:rsid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2шт.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  <w:p w:rsidR="00604EE9" w:rsidRPr="00984EDF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3шт</w:t>
            </w:r>
          </w:p>
          <w:p w:rsidR="00604EE9" w:rsidRPr="00984EDF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4EE9"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984EDF" w:rsidRDefault="00604EE9" w:rsidP="00984EDF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разных профессий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детский домик</w:t>
            </w:r>
          </w:p>
          <w:p w:rsidR="001F1117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Служебные машинки различного назначения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 транспортных средств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Грузовые, легковые автомобили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Лейка пластмассовая детская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для кукол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медицинских принадлежностей доктора в чемоданчике</w:t>
            </w:r>
          </w:p>
          <w:p w:rsidR="001F1117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кухонной посуды для игры с куклой 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мебели для игры с куклой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приборов домашнего обихода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 для ролевой игры «Магазин»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«Кухня» (соразмерная ребенку) с плитой, посудой и аксессуарами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1F1117" w:rsidP="001F111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75643A" w:rsidRDefault="001F1117" w:rsidP="001F1117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984EDF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10шт</w:t>
            </w:r>
          </w:p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984EDF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1F1117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1F1117" w:rsidRDefault="001F1117" w:rsidP="001F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1F1117" w:rsidRDefault="001F1117" w:rsidP="001F11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перчаточных кукол к сказкам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Шапочки-маски для театрализованной деятельности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трехсекционная</w:t>
            </w:r>
            <w:proofErr w:type="spellEnd"/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трансформируемая</w:t>
            </w:r>
          </w:p>
          <w:p w:rsidR="001F1117" w:rsidRDefault="001F1117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четырехсекционная</w:t>
            </w:r>
            <w:proofErr w:type="spellEnd"/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элементов костюма для театрализованной деятельности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акварели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Альбом для рисования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Палитра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Стаканчики (баночки) пластмассовые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трафаретов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беличья № 3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№ 5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№ 7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Кисточка № 8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Карандаши цветные (набор)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фломастеров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гуашь  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акварель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 восковые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Бумага цветная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ножницы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Клей канцелярский (или клейстер, или клеящий карандаш)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Пластилин, не липнущий к рукам  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для работы с пластилином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  <w:p w:rsid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Поднос детский для раздаточных материалов 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комплект </w:t>
            </w:r>
            <w:proofErr w:type="spellStart"/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постеров</w:t>
            </w:r>
            <w:proofErr w:type="spellEnd"/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«Времена года»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изделий народных промыслов</w:t>
            </w:r>
          </w:p>
          <w:p w:rsidR="00604EE9" w:rsidRPr="0075643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инструменты-игрушки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1F1117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1F1117" w:rsidRPr="0075643A" w:rsidRDefault="001F1117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35шт</w:t>
            </w:r>
          </w:p>
          <w:p w:rsidR="00604EE9" w:rsidRPr="0075643A" w:rsidRDefault="0075643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2шт</w:t>
            </w:r>
          </w:p>
          <w:p w:rsidR="00604EE9" w:rsidRPr="0075643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04EE9"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75643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7шт</w:t>
            </w:r>
          </w:p>
        </w:tc>
      </w:tr>
      <w:tr w:rsidR="00604EE9" w:rsidRPr="00604EE9" w:rsidTr="00984EDF">
        <w:trPr>
          <w:tblCellSpacing w:w="0" w:type="dxa"/>
        </w:trPr>
        <w:tc>
          <w:tcPr>
            <w:tcW w:w="251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0D118A" w:rsidRDefault="00604EE9" w:rsidP="00604EE9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6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средний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Палка гимнастическая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для вращения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бадминтона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Мешочки для метания  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 (комплект)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Обруч пластмассовый малый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Кегли (комплект)</w:t>
            </w:r>
          </w:p>
          <w:p w:rsidR="00604EE9" w:rsidRPr="000D118A" w:rsidRDefault="000D118A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 прыгающий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Скакалка детская</w:t>
            </w:r>
          </w:p>
          <w:p w:rsidR="00604EE9" w:rsidRPr="000D118A" w:rsidRDefault="00604EE9" w:rsidP="000D118A">
            <w:pPr>
              <w:spacing w:before="21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Массажная дорожка </w:t>
            </w:r>
          </w:p>
        </w:tc>
        <w:tc>
          <w:tcPr>
            <w:tcW w:w="17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proofErr w:type="gramStart"/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4C3A06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04EE9"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4EE9"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0D118A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  <w:p w:rsidR="00604EE9" w:rsidRPr="000D118A" w:rsidRDefault="00604EE9" w:rsidP="000D118A">
            <w:pPr>
              <w:spacing w:before="21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167A" w:rsidRDefault="007C167A"/>
    <w:sectPr w:rsidR="007C167A" w:rsidSect="000D118A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4519B"/>
    <w:multiLevelType w:val="multilevel"/>
    <w:tmpl w:val="FE8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E9"/>
    <w:rsid w:val="000D118A"/>
    <w:rsid w:val="00145546"/>
    <w:rsid w:val="001F1117"/>
    <w:rsid w:val="004C3A06"/>
    <w:rsid w:val="00604EE9"/>
    <w:rsid w:val="0075643A"/>
    <w:rsid w:val="007C167A"/>
    <w:rsid w:val="007E50CA"/>
    <w:rsid w:val="00984EDF"/>
    <w:rsid w:val="00A137AC"/>
    <w:rsid w:val="00A6700C"/>
    <w:rsid w:val="00C23519"/>
    <w:rsid w:val="00D44B46"/>
    <w:rsid w:val="00E4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EE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0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2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2018-10-17T13:02:00Z</dcterms:created>
  <dcterms:modified xsi:type="dcterms:W3CDTF">2018-10-17T14:40:00Z</dcterms:modified>
</cp:coreProperties>
</file>